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96" w:rsidRPr="003D12B2" w:rsidRDefault="00BB1896" w:rsidP="00BB1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</w:t>
      </w:r>
      <w:r w:rsidR="009F59D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</w:t>
      </w:r>
      <w:r w:rsidRPr="003D12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Утверждено </w:t>
      </w:r>
    </w:p>
    <w:p w:rsidR="00BB1896" w:rsidRPr="003D12B2" w:rsidRDefault="00BB1896" w:rsidP="00BB18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F59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61364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приказом районного отдела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образования </w:t>
      </w:r>
    </w:p>
    <w:p w:rsidR="00BB1896" w:rsidRPr="003D12B2" w:rsidRDefault="00BB1896" w:rsidP="00BB1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</w:t>
      </w:r>
      <w:r w:rsidR="009F59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Итум-Калинского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района </w:t>
      </w:r>
    </w:p>
    <w:p w:rsidR="00BB1896" w:rsidRPr="003D12B2" w:rsidRDefault="00BB1896" w:rsidP="00BB1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</w:t>
      </w:r>
      <w:r w:rsidR="009F59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«_</w:t>
      </w:r>
      <w:r w:rsidR="00E51B8D">
        <w:rPr>
          <w:rFonts w:ascii="Times New Roman" w:eastAsia="Times New Roman" w:hAnsi="Times New Roman" w:cs="Times New Roman"/>
          <w:sz w:val="24"/>
          <w:szCs w:val="28"/>
          <w:lang w:eastAsia="ru-RU"/>
        </w:rPr>
        <w:t>23_» _12__2013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E51B8D">
        <w:rPr>
          <w:rFonts w:ascii="Times New Roman" w:eastAsia="Times New Roman" w:hAnsi="Times New Roman" w:cs="Times New Roman"/>
          <w:sz w:val="24"/>
          <w:szCs w:val="28"/>
          <w:lang w:eastAsia="ru-RU"/>
        </w:rPr>
        <w:t>46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</w:p>
    <w:p w:rsidR="00BB1896" w:rsidRPr="003D12B2" w:rsidRDefault="00BB1896" w:rsidP="00BB18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B1896" w:rsidRDefault="00BB1896" w:rsidP="00BB1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B1896" w:rsidRDefault="00BB1896" w:rsidP="00BB1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B1896" w:rsidRDefault="00BB1896" w:rsidP="00BB1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B1896" w:rsidRDefault="00BB1896" w:rsidP="00BB1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B1896" w:rsidRDefault="00BB1896" w:rsidP="00BB1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B1896" w:rsidRDefault="00F97CF5" w:rsidP="00BB1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97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</w:t>
      </w:r>
      <w:proofErr w:type="gramEnd"/>
      <w:r w:rsidRPr="00F97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О Л О Ж Е Н И Е</w:t>
      </w:r>
      <w:r w:rsidR="00BB18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 методическом кабинете при </w:t>
      </w:r>
      <w:r w:rsidR="00BB189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районном 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отделе образования</w:t>
      </w:r>
      <w:r w:rsidR="00BB18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B189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Итум-Калинского 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района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B1896" w:rsidRDefault="00BB1896" w:rsidP="00BB1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97CF5" w:rsidRPr="00F97CF5" w:rsidRDefault="00F97CF5" w:rsidP="00BB1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8FB" w:rsidRDefault="00BB1896" w:rsidP="002C0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положен</w:t>
      </w:r>
      <w:r w:rsidR="007011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="00613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</w:t>
      </w:r>
    </w:p>
    <w:p w:rsidR="00F97CF5" w:rsidRPr="002C08FB" w:rsidRDefault="004B6BDE" w:rsidP="004B6BDE">
      <w:pPr>
        <w:shd w:val="clear" w:color="auto" w:fill="FFFFFF"/>
        <w:spacing w:before="100" w:beforeAutospacing="1" w:after="100" w:afterAutospacing="1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="00F97CF5" w:rsidRPr="002C08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Методический кабинет является учреждением системы непрерывного образования педагогических кадров. Методический кабинет при отделе образования создается и ликвидируется начальником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районного </w:t>
      </w:r>
      <w:r w:rsidR="00F97CF5" w:rsidRPr="002C08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отдела образования по согласованию с главой администрации района. Деятельность методического кабинета осуществляется в соответствии с положением, утвержденным начальником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районного </w:t>
      </w:r>
      <w:r w:rsidR="00F97CF5" w:rsidRPr="002C08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образования</w:t>
      </w:r>
      <w:r w:rsidR="00F97CF5" w:rsidRPr="002C08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97CF5" w:rsidRPr="00F97CF5" w:rsidRDefault="00170656" w:rsidP="00170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образования и учебно-воспитательные учреждения выступают как заказчики на методическое обслуживание, а кабинет – исполнителем.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="004B6B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 в своей практической деятельности руководствуется нормативными документами Министерства образования РФ, решениями местных органов управления образованием и настоящим Положением.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B6B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Деятельность кабинета согласуется и </w:t>
      </w:r>
      <w:r w:rsidR="004B6B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координируется с Чеченским  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институтом повышения квалификации и переподготовки работников образования.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B6B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Научно-методическое обеспечение и руководство деятельностью</w:t>
      </w:r>
      <w:r w:rsidR="00C206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кабинета осуществляет Чеченский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институт повышения квалификации.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B6B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 может взаимодействовать с другими учреждениями и организациями, осуществляющими информационно-диагностическое обеспечение учреждений</w:t>
      </w:r>
      <w:proofErr w:type="gramEnd"/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97CF5" w:rsidRPr="00F97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кабинета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B6B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Оптимально обеспечить непрерывное образование педагогических кадров на диагностической основе.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B6B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повышению профессионального мастерства работников образования всех уровней, формировать у них настоятельную потребность в самообразовании.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B6B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Создавать условия для учителей и руководителей к ведению ими экспериментальной и творческой работы.</w:t>
      </w:r>
    </w:p>
    <w:p w:rsidR="00170656" w:rsidRDefault="00F97CF5" w:rsidP="00170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кабинета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706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состояния преподавания в учреждениях образования района и выявление потребностей в оказании методической и информационной обеспеченности, удовлетворение запросов педагогических кадров района по различным направлениям профессиональной деятельности.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706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информационного банка педагогического опыта, работа с ним, а также организация первичной экспертизы и обобщение информации об имеющемся опыте.</w:t>
      </w:r>
    </w:p>
    <w:p w:rsidR="00F97CF5" w:rsidRPr="00170656" w:rsidRDefault="00170656" w:rsidP="00170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Классификация и хранение информации об опыте (в соответствии с принятыми стандартами в учреждениях образования района) в банке передового опыта.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Осуществление посреднических услуг по удовлетворению запросов педагогических кадров в доставке информации о достижениях психолого-педагогической науки и практики.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непрерывного образования педагогических кадров, своевременное обеспечение информирования их о формах, видах и типах повышения квалификации.</w:t>
      </w:r>
      <w:proofErr w:type="gramEnd"/>
    </w:p>
    <w:p w:rsidR="00F97CF5" w:rsidRPr="00170656" w:rsidRDefault="00170656" w:rsidP="00170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97CF5" w:rsidRPr="00F97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деятельности методического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кабинета.</w:t>
      </w:r>
    </w:p>
    <w:p w:rsidR="00F97CF5" w:rsidRPr="00170656" w:rsidRDefault="00170656" w:rsidP="00170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Методический кабинет: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 взаимосвязь педагогической науки и школьной практики, совершенствование информационного обслуживания, распространение педагогического опыта (отечественного и зарубежного), оказание методической помощи всем категориям работников образования;</w:t>
      </w:r>
    </w:p>
    <w:p w:rsidR="00AE026D" w:rsidRDefault="00170656" w:rsidP="00170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выявляет информационные потребности педагогических кадров, используя диагностирование, анкетирование, тестирование, собеседование, материалы конференций, совещаний, а также изучает и анализирует совместно со школами состояние преподавания, уровень знаний и воспитанности учащихся. На основе этих данных формирует сводный список тем и проблем запросов, проводит их экспертизу и квалификацию;</w:t>
      </w:r>
    </w:p>
    <w:p w:rsidR="00F97CF5" w:rsidRPr="00F97CF5" w:rsidRDefault="00170656" w:rsidP="00170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создает банк данных передового опыта, каталоги об обследованиях и разработках в области теории и практики обучения и воспитания;</w:t>
      </w:r>
    </w:p>
    <w:p w:rsidR="00170656" w:rsidRDefault="00170656" w:rsidP="00170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изучает, анализирует, координирует дея</w:t>
      </w:r>
      <w:r w:rsidR="00AE02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тельность методических советов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образовательных учреждений района, осуществляет с ними обмен информацией, проводит отбор и первичную экспертизу, классификацию педагогических идей, творческих находок;</w:t>
      </w:r>
    </w:p>
    <w:p w:rsidR="00F97CF5" w:rsidRPr="00F97CF5" w:rsidRDefault="00170656" w:rsidP="00170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 методическое руководство изучением, обобщением и распространением педагогического опыта, с этой целью:</w:t>
      </w:r>
    </w:p>
    <w:p w:rsidR="00170656" w:rsidRDefault="00170656" w:rsidP="00170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 практикумы, семинары, дискуссии, деловые игры, консультации, выставки, встречи с передовыми учителями.</w:t>
      </w:r>
    </w:p>
    <w:p w:rsidR="00F97CF5" w:rsidRPr="00F97CF5" w:rsidRDefault="00170656" w:rsidP="00170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Оказывает методическую помощь авторам передового опыта.</w:t>
      </w:r>
    </w:p>
    <w:p w:rsidR="00F97CF5" w:rsidRPr="00F97CF5" w:rsidRDefault="00170656" w:rsidP="00170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 обучение педагогических кадров района, обработке материалов из опыта работы.</w:t>
      </w:r>
    </w:p>
    <w:p w:rsidR="00AE026D" w:rsidRDefault="00170656" w:rsidP="00170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="00F97CF5"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Формирует видеотеки, каталоги, фонотеки, передового опыта.</w:t>
      </w:r>
    </w:p>
    <w:p w:rsidR="00F97CF5" w:rsidRPr="00F97CF5" w:rsidRDefault="00F97CF5" w:rsidP="001706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E02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1706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 работу районных методических объединений в лице руководителей объединений, лучших учителей и других работников учреждений образования.</w:t>
      </w:r>
    </w:p>
    <w:p w:rsidR="00C248DD" w:rsidRDefault="00F97CF5" w:rsidP="00C2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5. Структура, штаты и руководство кабинета</w:t>
      </w:r>
      <w:r w:rsidR="001706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5.1. Структура, штаты, условия и порядок оплаты труда определяется отделом образования в соответствии с действующим законодательством.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5.2. В штат кабинета могут включаться: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2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заведующий кабинетом</w:t>
      </w:r>
      <w:r w:rsidR="00C248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F97CF5" w:rsidRDefault="00C248DD" w:rsidP="00C24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методист </w:t>
      </w:r>
      <w:r w:rsidRPr="00C248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</w:t>
      </w:r>
      <w:r w:rsidRPr="00C248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лиотечному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48DD" w:rsidRPr="00C248DD" w:rsidRDefault="00C248DD" w:rsidP="00C24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3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по учебным предметам.</w:t>
      </w:r>
    </w:p>
    <w:p w:rsidR="00AB58E6" w:rsidRPr="00613646" w:rsidRDefault="00F97CF5" w:rsidP="006136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Все штатные работники назначаются приказом по отделу образования из числа опытных педагогических работников, имеющих высшее образование и стаж работы по специальности не менее 5 лет.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5.3. Заведующий кабинетом несет ответственность за деятельностью кабинета, организует его работу, осуществляет подбор кадров, определяет их функциональные обязанности.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5.4. При кабинете создается методический Совет, который возглавляет заведующий кабинетом. Количественный и персональный состав методического Совета утверждается приказом отдела образования.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5.5. Методический Совет определяет меры по совершенствованию деятельности кабинета, рассматривает планы и итоги работы, обсуждает вопросы и проблемы организации информационно-диагностического обеспечения педагогических кадров, выявления, изучения, обобщения и пропаганды педагогического опыта.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Вместе с методистами Совет кабинета активно участвует в проведении </w:t>
      </w:r>
      <w:proofErr w:type="spellStart"/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педчтений</w:t>
      </w:r>
      <w:proofErr w:type="spellEnd"/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конференций, конкурсов и других мероприятий.</w:t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97C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AB58E6" w:rsidRPr="0061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FD7"/>
    <w:multiLevelType w:val="multilevel"/>
    <w:tmpl w:val="7A4C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45F28"/>
    <w:multiLevelType w:val="multilevel"/>
    <w:tmpl w:val="B5B8D4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1599"/>
    <w:multiLevelType w:val="multilevel"/>
    <w:tmpl w:val="6AAE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23CBB"/>
    <w:multiLevelType w:val="multilevel"/>
    <w:tmpl w:val="0808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30030"/>
    <w:multiLevelType w:val="multilevel"/>
    <w:tmpl w:val="9CCCC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FF4F1F"/>
    <w:multiLevelType w:val="multilevel"/>
    <w:tmpl w:val="2BB050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D943DA"/>
    <w:multiLevelType w:val="multilevel"/>
    <w:tmpl w:val="9850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0722D"/>
    <w:multiLevelType w:val="multilevel"/>
    <w:tmpl w:val="D700B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23641"/>
    <w:multiLevelType w:val="multilevel"/>
    <w:tmpl w:val="2622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95107"/>
    <w:multiLevelType w:val="multilevel"/>
    <w:tmpl w:val="87A0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DE"/>
    <w:rsid w:val="00170656"/>
    <w:rsid w:val="002C08FB"/>
    <w:rsid w:val="004545DE"/>
    <w:rsid w:val="004B6BDE"/>
    <w:rsid w:val="00613646"/>
    <w:rsid w:val="00653006"/>
    <w:rsid w:val="0070119B"/>
    <w:rsid w:val="007C7131"/>
    <w:rsid w:val="009F59D4"/>
    <w:rsid w:val="00AB58E6"/>
    <w:rsid w:val="00AE026D"/>
    <w:rsid w:val="00B43C6C"/>
    <w:rsid w:val="00BB1896"/>
    <w:rsid w:val="00C206BD"/>
    <w:rsid w:val="00C248DD"/>
    <w:rsid w:val="00E51B8D"/>
    <w:rsid w:val="00F9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14</cp:revision>
  <cp:lastPrinted>2016-10-26T14:12:00Z</cp:lastPrinted>
  <dcterms:created xsi:type="dcterms:W3CDTF">2016-06-20T12:08:00Z</dcterms:created>
  <dcterms:modified xsi:type="dcterms:W3CDTF">2017-10-26T13:49:00Z</dcterms:modified>
</cp:coreProperties>
</file>